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A7DAF">
      <w:pPr>
        <w:spacing w:line="460" w:lineRule="exact"/>
        <w:jc w:val="center"/>
        <w:rPr>
          <w:rFonts w:eastAsia="黑体"/>
          <w:bCs/>
          <w:color w:val="auto"/>
          <w:kern w:val="0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山东第二医科大学</w:t>
      </w:r>
      <w:bookmarkStart w:id="1" w:name="_GoBack"/>
      <w:bookmarkEnd w:id="1"/>
      <w:r>
        <w:rPr>
          <w:rFonts w:eastAsia="黑体"/>
          <w:color w:val="auto"/>
          <w:sz w:val="32"/>
          <w:szCs w:val="32"/>
        </w:rPr>
        <w:t>体育</w:t>
      </w:r>
      <w:r>
        <w:rPr>
          <w:rFonts w:eastAsia="黑体"/>
          <w:bCs/>
          <w:color w:val="auto"/>
          <w:kern w:val="0"/>
          <w:sz w:val="32"/>
          <w:szCs w:val="32"/>
        </w:rPr>
        <w:t>课教学质量评价表</w:t>
      </w:r>
    </w:p>
    <w:p w14:paraId="1ED5AF8B">
      <w:pPr>
        <w:jc w:val="center"/>
        <w:rPr>
          <w:rFonts w:eastAsia="黑体"/>
          <w:bCs/>
          <w:color w:val="auto"/>
          <w:kern w:val="0"/>
          <w:sz w:val="32"/>
          <w:szCs w:val="32"/>
        </w:rPr>
      </w:pPr>
      <w:r>
        <w:rPr>
          <w:color w:val="auto"/>
          <w:kern w:val="0"/>
          <w:szCs w:val="21"/>
        </w:rPr>
        <w:t xml:space="preserve">                                                 20   -20   学年 第  学期</w:t>
      </w:r>
    </w:p>
    <w:tbl>
      <w:tblPr>
        <w:tblStyle w:val="4"/>
        <w:tblW w:w="94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233"/>
        <w:gridCol w:w="1289"/>
        <w:gridCol w:w="367"/>
        <w:gridCol w:w="626"/>
        <w:gridCol w:w="1089"/>
        <w:gridCol w:w="323"/>
        <w:gridCol w:w="997"/>
        <w:gridCol w:w="851"/>
        <w:gridCol w:w="831"/>
        <w:gridCol w:w="20"/>
        <w:gridCol w:w="851"/>
        <w:gridCol w:w="858"/>
      </w:tblGrid>
      <w:tr w14:paraId="2AD41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4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D182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授课教师</w:t>
            </w:r>
          </w:p>
        </w:tc>
        <w:tc>
          <w:tcPr>
            <w:tcW w:w="128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A865A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07FC19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职  称</w:t>
            </w:r>
          </w:p>
        </w:tc>
        <w:tc>
          <w:tcPr>
            <w:tcW w:w="108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D1BB72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BECF2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开课学院</w:t>
            </w:r>
          </w:p>
        </w:tc>
        <w:tc>
          <w:tcPr>
            <w:tcW w:w="3411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2E65E38"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</w:tr>
      <w:tr w14:paraId="70387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69198A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课程名称</w:t>
            </w:r>
          </w:p>
        </w:tc>
        <w:tc>
          <w:tcPr>
            <w:tcW w:w="33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DDA1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6DF890"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授课节次</w:t>
            </w:r>
          </w:p>
        </w:tc>
        <w:tc>
          <w:tcPr>
            <w:tcW w:w="34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A5617D2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＿＿＿年＿＿月＿＿日 第＿＿周</w:t>
            </w:r>
          </w:p>
          <w:p w14:paraId="38096BF4"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星期＿＿第＿＿＿节　</w:t>
            </w:r>
          </w:p>
        </w:tc>
      </w:tr>
      <w:tr w14:paraId="47572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4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B0595F6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学生</w:t>
            </w:r>
            <w:r>
              <w:rPr>
                <w:rFonts w:hint="eastAsia"/>
                <w:color w:val="auto"/>
                <w:kern w:val="0"/>
                <w:szCs w:val="21"/>
              </w:rPr>
              <w:t>所在</w:t>
            </w:r>
          </w:p>
          <w:p w14:paraId="5B8ED5F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专业班级</w:t>
            </w:r>
          </w:p>
        </w:tc>
        <w:tc>
          <w:tcPr>
            <w:tcW w:w="22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FBCCE6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　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A1B4D8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授课地点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837097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354974B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应到</w:t>
            </w:r>
          </w:p>
          <w:p w14:paraId="46D923B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学生数　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357DD65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364EA65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实到</w:t>
            </w:r>
          </w:p>
          <w:p w14:paraId="51AF50B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学生数</w:t>
            </w: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CE9DA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58FAD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1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E863C">
            <w:pPr>
              <w:widowControl/>
              <w:spacing w:line="32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评价维度</w:t>
            </w:r>
          </w:p>
          <w:p w14:paraId="515AC2F5">
            <w:pPr>
              <w:widowControl/>
              <w:spacing w:line="32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（权重）</w:t>
            </w:r>
          </w:p>
        </w:tc>
        <w:tc>
          <w:tcPr>
            <w:tcW w:w="6606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2F193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要点</w:t>
            </w:r>
          </w:p>
        </w:tc>
        <w:tc>
          <w:tcPr>
            <w:tcW w:w="172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8740BC9">
            <w:pPr>
              <w:widowControl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得分</w:t>
            </w:r>
          </w:p>
        </w:tc>
      </w:tr>
      <w:tr w14:paraId="38D56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1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D693E8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bookmarkStart w:id="0" w:name="OLE_LINK4" w:colFirst="3" w:colLast="6"/>
            <w:r>
              <w:rPr>
                <w:color w:val="auto"/>
                <w:kern w:val="0"/>
                <w:szCs w:val="21"/>
              </w:rPr>
              <w:t>教学</w:t>
            </w:r>
          </w:p>
          <w:p w14:paraId="17E1CB7D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重视度</w:t>
            </w:r>
          </w:p>
          <w:p w14:paraId="23EDEF1D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660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75FE2E">
            <w:pPr>
              <w:spacing w:line="26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仪表</w:t>
            </w:r>
            <w:r>
              <w:rPr>
                <w:rFonts w:hint="eastAsia"/>
                <w:color w:val="auto"/>
                <w:kern w:val="0"/>
                <w:szCs w:val="21"/>
              </w:rPr>
              <w:t>得体，态度认真</w:t>
            </w:r>
            <w:r>
              <w:rPr>
                <w:color w:val="auto"/>
                <w:kern w:val="0"/>
                <w:szCs w:val="21"/>
              </w:rPr>
              <w:t>；</w:t>
            </w:r>
            <w:r>
              <w:rPr>
                <w:rFonts w:hint="eastAsia"/>
                <w:color w:val="auto"/>
                <w:kern w:val="0"/>
                <w:szCs w:val="21"/>
              </w:rPr>
              <w:t>关爱学生，要求严格，示范作用好</w:t>
            </w:r>
          </w:p>
        </w:tc>
        <w:tc>
          <w:tcPr>
            <w:tcW w:w="17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482D526E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bookmarkEnd w:id="0"/>
      <w:tr w14:paraId="53B5F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1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8CD27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660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825442">
            <w:pPr>
              <w:spacing w:line="26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教学文件齐</w:t>
            </w:r>
            <w:r>
              <w:rPr>
                <w:rFonts w:hint="eastAsia"/>
                <w:color w:val="auto"/>
                <w:kern w:val="0"/>
                <w:szCs w:val="21"/>
              </w:rPr>
              <w:t>备，练习用具齐全</w:t>
            </w:r>
            <w:r>
              <w:rPr>
                <w:color w:val="auto"/>
                <w:kern w:val="0"/>
                <w:szCs w:val="21"/>
              </w:rPr>
              <w:t>，</w:t>
            </w:r>
            <w:r>
              <w:rPr>
                <w:rFonts w:hint="eastAsia"/>
                <w:color w:val="auto"/>
                <w:kern w:val="0"/>
                <w:szCs w:val="21"/>
              </w:rPr>
              <w:t>全程指导</w:t>
            </w:r>
            <w:r>
              <w:rPr>
                <w:color w:val="auto"/>
                <w:kern w:val="0"/>
                <w:szCs w:val="21"/>
              </w:rPr>
              <w:t>，</w:t>
            </w:r>
            <w:r>
              <w:rPr>
                <w:rFonts w:hint="eastAsia"/>
                <w:color w:val="auto"/>
                <w:kern w:val="0"/>
                <w:szCs w:val="21"/>
              </w:rPr>
              <w:t>提前候课</w:t>
            </w:r>
          </w:p>
        </w:tc>
        <w:tc>
          <w:tcPr>
            <w:tcW w:w="1729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22DDFD3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34DAD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1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3D4D6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思政</w:t>
            </w:r>
          </w:p>
          <w:p w14:paraId="45E23DAD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教育度</w:t>
            </w:r>
          </w:p>
          <w:p w14:paraId="4D8EE338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660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78010F">
            <w:pPr>
              <w:widowControl/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坚持立德树人要求，坚持底线思维；教学过程体现人文关怀，注重通过言传身教，对学生进行价值观引导</w:t>
            </w:r>
          </w:p>
        </w:tc>
        <w:tc>
          <w:tcPr>
            <w:tcW w:w="17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F008350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0528F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7662F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教学</w:t>
            </w:r>
          </w:p>
          <w:p w14:paraId="1EB7F7F7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规范度</w:t>
            </w:r>
          </w:p>
          <w:p w14:paraId="1832AEDD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60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53EAE1">
            <w:pPr>
              <w:widowControl/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目标明确、设计合理，环节紧凑有序，讲授、练习时间合理</w:t>
            </w:r>
          </w:p>
        </w:tc>
        <w:tc>
          <w:tcPr>
            <w:tcW w:w="17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22173065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798D8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1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08D52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660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2C3C7">
            <w:pPr>
              <w:widowControl/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理论与技术相结合，指导到位，走动积极；注意运动安全</w:t>
            </w:r>
          </w:p>
        </w:tc>
        <w:tc>
          <w:tcPr>
            <w:tcW w:w="1729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04E7AA5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6959A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1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5A420F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内容</w:t>
            </w:r>
          </w:p>
          <w:p w14:paraId="3650CFED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清晰度</w:t>
            </w:r>
          </w:p>
          <w:p w14:paraId="0AF2D2B6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60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B57CFC">
            <w:pPr>
              <w:widowControl/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重点明确，难点突出，</w:t>
            </w:r>
            <w:r>
              <w:rPr>
                <w:color w:val="auto"/>
                <w:kern w:val="0"/>
                <w:szCs w:val="21"/>
              </w:rPr>
              <w:t>示范</w:t>
            </w:r>
            <w:r>
              <w:rPr>
                <w:rFonts w:hint="eastAsia"/>
                <w:color w:val="auto"/>
                <w:kern w:val="0"/>
                <w:szCs w:val="21"/>
              </w:rPr>
              <w:t>娴熟、细致，</w:t>
            </w:r>
            <w:r>
              <w:rPr>
                <w:color w:val="auto"/>
                <w:kern w:val="0"/>
                <w:szCs w:val="21"/>
              </w:rPr>
              <w:t>肢体语言表达良好</w:t>
            </w:r>
          </w:p>
        </w:tc>
        <w:tc>
          <w:tcPr>
            <w:tcW w:w="17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17AC791D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6B85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1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37C14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660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318BB4">
            <w:pPr>
              <w:widowControl/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练习手段多样，练习密度和强度调控灵活，</w:t>
            </w:r>
            <w:r>
              <w:rPr>
                <w:color w:val="auto"/>
                <w:kern w:val="0"/>
                <w:szCs w:val="21"/>
              </w:rPr>
              <w:t>因材施教</w:t>
            </w:r>
          </w:p>
        </w:tc>
        <w:tc>
          <w:tcPr>
            <w:tcW w:w="1729" w:type="dxa"/>
            <w:gridSpan w:val="3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074C73D6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5BE5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1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968518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660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63DC2B">
            <w:pPr>
              <w:widowControl/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语言准确</w:t>
            </w:r>
            <w:r>
              <w:rPr>
                <w:rFonts w:hint="eastAsia"/>
                <w:color w:val="auto"/>
                <w:kern w:val="0"/>
                <w:szCs w:val="21"/>
              </w:rPr>
              <w:t>、</w:t>
            </w:r>
            <w:r>
              <w:rPr>
                <w:color w:val="auto"/>
                <w:kern w:val="0"/>
                <w:szCs w:val="21"/>
              </w:rPr>
              <w:t>清晰流畅</w:t>
            </w:r>
            <w:r>
              <w:rPr>
                <w:rFonts w:hint="eastAsia"/>
                <w:color w:val="auto"/>
                <w:kern w:val="0"/>
                <w:szCs w:val="21"/>
              </w:rPr>
              <w:t>，认真</w:t>
            </w:r>
            <w:r>
              <w:rPr>
                <w:color w:val="auto"/>
                <w:kern w:val="0"/>
                <w:szCs w:val="21"/>
              </w:rPr>
              <w:t>答疑和纠正动作</w:t>
            </w:r>
          </w:p>
        </w:tc>
        <w:tc>
          <w:tcPr>
            <w:tcW w:w="1729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FED6387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00EBB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1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A7619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学习</w:t>
            </w:r>
          </w:p>
          <w:p w14:paraId="22AA5FAC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有效度</w:t>
            </w:r>
          </w:p>
          <w:p w14:paraId="4D1FE0AC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（30%）</w:t>
            </w:r>
          </w:p>
        </w:tc>
        <w:tc>
          <w:tcPr>
            <w:tcW w:w="660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DB9E3A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技术动作得到充分练习，掌握相关体育运动知识</w:t>
            </w:r>
          </w:p>
        </w:tc>
        <w:tc>
          <w:tcPr>
            <w:tcW w:w="17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53512659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7BE81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1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FD352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660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E68673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注意</w:t>
            </w:r>
            <w:r>
              <w:rPr>
                <w:color w:val="auto"/>
                <w:kern w:val="0"/>
                <w:szCs w:val="21"/>
              </w:rPr>
              <w:t>学生</w:t>
            </w:r>
            <w:r>
              <w:rPr>
                <w:rFonts w:hint="eastAsia"/>
                <w:color w:val="auto"/>
                <w:kern w:val="0"/>
                <w:szCs w:val="21"/>
              </w:rPr>
              <w:t>个体</w:t>
            </w:r>
            <w:r>
              <w:rPr>
                <w:color w:val="auto"/>
                <w:kern w:val="0"/>
                <w:szCs w:val="21"/>
              </w:rPr>
              <w:t>技术水平和特点</w:t>
            </w:r>
            <w:r>
              <w:rPr>
                <w:rFonts w:hint="eastAsia"/>
                <w:color w:val="auto"/>
                <w:kern w:val="0"/>
                <w:szCs w:val="21"/>
              </w:rPr>
              <w:t>，主动</w:t>
            </w:r>
            <w:r>
              <w:rPr>
                <w:color w:val="auto"/>
                <w:kern w:val="0"/>
                <w:szCs w:val="21"/>
              </w:rPr>
              <w:t>进行</w:t>
            </w:r>
            <w:r>
              <w:rPr>
                <w:rFonts w:hint="eastAsia"/>
                <w:color w:val="auto"/>
                <w:kern w:val="0"/>
                <w:szCs w:val="21"/>
              </w:rPr>
              <w:t>个性化指导</w:t>
            </w:r>
          </w:p>
        </w:tc>
        <w:tc>
          <w:tcPr>
            <w:tcW w:w="1729" w:type="dxa"/>
            <w:gridSpan w:val="3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1A395E49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16877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1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117EF1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660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9EF484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学生体育</w:t>
            </w:r>
            <w:r>
              <w:rPr>
                <w:color w:val="auto"/>
                <w:kern w:val="0"/>
                <w:szCs w:val="21"/>
              </w:rPr>
              <w:t>道德</w:t>
            </w:r>
            <w:r>
              <w:rPr>
                <w:rFonts w:hint="eastAsia"/>
                <w:color w:val="auto"/>
                <w:kern w:val="0"/>
                <w:szCs w:val="21"/>
              </w:rPr>
              <w:t>风尚、人文精神和身体素质得到提高</w:t>
            </w:r>
          </w:p>
        </w:tc>
        <w:tc>
          <w:tcPr>
            <w:tcW w:w="1729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60A1206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6F164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1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333CD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特色</w:t>
            </w:r>
          </w:p>
          <w:p w14:paraId="5299D985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鲜明度</w:t>
            </w:r>
          </w:p>
          <w:p w14:paraId="4AF3F78F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660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3FA532">
            <w:pPr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能通过具有个人特色的教学手段，使学生在体育锻炼中享受乐趣、增强体质、健全人格、锤炼意志</w:t>
            </w:r>
          </w:p>
        </w:tc>
        <w:tc>
          <w:tcPr>
            <w:tcW w:w="17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1521C66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6A84F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19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385A3EC">
            <w:pPr>
              <w:spacing w:line="2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总体评价得分</w:t>
            </w:r>
          </w:p>
        </w:tc>
        <w:tc>
          <w:tcPr>
            <w:tcW w:w="17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4EC8BF">
            <w:pPr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</w:p>
        </w:tc>
      </w:tr>
      <w:tr w14:paraId="513D1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34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EC1C148">
            <w:pPr>
              <w:widowControl/>
              <w:spacing w:line="36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评价意见</w:t>
            </w:r>
          </w:p>
          <w:p w14:paraId="0E143740">
            <w:pPr>
              <w:widowControl/>
              <w:spacing w:line="3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和建议</w:t>
            </w:r>
          </w:p>
        </w:tc>
        <w:tc>
          <w:tcPr>
            <w:tcW w:w="8102" w:type="dxa"/>
            <w:gridSpan w:val="11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79E7C979">
            <w:pPr>
              <w:widowControl/>
              <w:rPr>
                <w:color w:val="auto"/>
                <w:kern w:val="0"/>
                <w:szCs w:val="21"/>
              </w:rPr>
            </w:pPr>
          </w:p>
          <w:p w14:paraId="5CC9B89A">
            <w:pPr>
              <w:widowControl/>
              <w:rPr>
                <w:color w:val="auto"/>
                <w:kern w:val="0"/>
                <w:szCs w:val="21"/>
              </w:rPr>
            </w:pPr>
          </w:p>
          <w:p w14:paraId="2BEC4CFF">
            <w:pPr>
              <w:widowControl/>
              <w:rPr>
                <w:color w:val="auto"/>
                <w:kern w:val="0"/>
                <w:szCs w:val="21"/>
              </w:rPr>
            </w:pPr>
          </w:p>
          <w:p w14:paraId="68E0281E">
            <w:pPr>
              <w:widowControl/>
              <w:rPr>
                <w:color w:val="auto"/>
                <w:kern w:val="0"/>
                <w:szCs w:val="21"/>
              </w:rPr>
            </w:pPr>
          </w:p>
          <w:p w14:paraId="36132379">
            <w:pPr>
              <w:widowControl/>
              <w:rPr>
                <w:color w:val="auto"/>
                <w:kern w:val="0"/>
                <w:szCs w:val="21"/>
              </w:rPr>
            </w:pPr>
          </w:p>
          <w:p w14:paraId="67658425">
            <w:pPr>
              <w:widowControl/>
              <w:rPr>
                <w:color w:val="auto"/>
                <w:kern w:val="0"/>
                <w:szCs w:val="21"/>
              </w:rPr>
            </w:pPr>
          </w:p>
        </w:tc>
      </w:tr>
      <w:tr w14:paraId="5B8DE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4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72FDAFE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color w:val="auto"/>
                <w:kern w:val="0"/>
                <w:sz w:val="22"/>
                <w:szCs w:val="22"/>
              </w:rPr>
              <w:t>人姓名</w:t>
            </w:r>
          </w:p>
        </w:tc>
        <w:tc>
          <w:tcPr>
            <w:tcW w:w="165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52BAE0B">
            <w:pPr>
              <w:spacing w:line="280" w:lineRule="exact"/>
              <w:ind w:right="880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3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CD1B76A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所属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部门（学院）</w:t>
            </w:r>
          </w:p>
        </w:tc>
        <w:tc>
          <w:tcPr>
            <w:tcW w:w="4408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267655">
            <w:pPr>
              <w:spacing w:line="280" w:lineRule="exact"/>
              <w:ind w:left="897"/>
              <w:jc w:val="right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14:paraId="7BAD03EA">
      <w:pPr>
        <w:spacing w:line="200" w:lineRule="exact"/>
        <w:rPr>
          <w:color w:val="auto"/>
          <w:kern w:val="0"/>
          <w:szCs w:val="21"/>
        </w:rPr>
      </w:pPr>
    </w:p>
    <w:sectPr>
      <w:headerReference r:id="rId3" w:type="default"/>
      <w:pgSz w:w="11906" w:h="16838"/>
      <w:pgMar w:top="1020" w:right="1293" w:bottom="1184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5114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DljMTk4YjcxODdkYjdkZWNhNzBmMTc4ZTU5MWEifQ=="/>
  </w:docVars>
  <w:rsids>
    <w:rsidRoot w:val="40617A1A"/>
    <w:rsid w:val="00816CE7"/>
    <w:rsid w:val="00961C71"/>
    <w:rsid w:val="00BD26A8"/>
    <w:rsid w:val="00BF521E"/>
    <w:rsid w:val="00D706BA"/>
    <w:rsid w:val="07AD4364"/>
    <w:rsid w:val="09CF3423"/>
    <w:rsid w:val="0E7351AC"/>
    <w:rsid w:val="22FA3AC3"/>
    <w:rsid w:val="25875C4D"/>
    <w:rsid w:val="28992295"/>
    <w:rsid w:val="2D9C490D"/>
    <w:rsid w:val="39BC436A"/>
    <w:rsid w:val="3C880362"/>
    <w:rsid w:val="3D6279F1"/>
    <w:rsid w:val="40617A1A"/>
    <w:rsid w:val="428E43EF"/>
    <w:rsid w:val="46716BA4"/>
    <w:rsid w:val="4746344F"/>
    <w:rsid w:val="4B8F4F00"/>
    <w:rsid w:val="52257F44"/>
    <w:rsid w:val="522C6EB6"/>
    <w:rsid w:val="56C31B30"/>
    <w:rsid w:val="5C756287"/>
    <w:rsid w:val="6C41536F"/>
    <w:rsid w:val="6E08110F"/>
    <w:rsid w:val="6F035CB9"/>
    <w:rsid w:val="714F32A3"/>
    <w:rsid w:val="749744AF"/>
    <w:rsid w:val="770E6F9F"/>
    <w:rsid w:val="7982201D"/>
    <w:rsid w:val="7CF2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771CAA"/>
      <w:u w:val="single"/>
    </w:rPr>
  </w:style>
  <w:style w:type="character" w:styleId="7">
    <w:name w:val="Emphasis"/>
    <w:basedOn w:val="5"/>
    <w:qFormat/>
    <w:uiPriority w:val="0"/>
    <w:rPr>
      <w:color w:val="F73131"/>
    </w:rPr>
  </w:style>
  <w:style w:type="character" w:styleId="8">
    <w:name w:val="Hyperlink"/>
    <w:basedOn w:val="5"/>
    <w:qFormat/>
    <w:uiPriority w:val="0"/>
    <w:rPr>
      <w:color w:val="2440B3"/>
      <w:u w:val="single"/>
    </w:rPr>
  </w:style>
  <w:style w:type="character" w:styleId="9">
    <w:name w:val="HTML Cite"/>
    <w:basedOn w:val="5"/>
    <w:qFormat/>
    <w:uiPriority w:val="0"/>
    <w:rPr>
      <w:color w:val="008000"/>
    </w:rPr>
  </w:style>
  <w:style w:type="character" w:customStyle="1" w:styleId="10">
    <w:name w:val="c-icon28"/>
    <w:basedOn w:val="5"/>
    <w:qFormat/>
    <w:uiPriority w:val="0"/>
  </w:style>
  <w:style w:type="character" w:customStyle="1" w:styleId="11">
    <w:name w:val="hover22"/>
    <w:basedOn w:val="5"/>
    <w:qFormat/>
    <w:uiPriority w:val="0"/>
  </w:style>
  <w:style w:type="character" w:customStyle="1" w:styleId="12">
    <w:name w:val="hover23"/>
    <w:basedOn w:val="5"/>
    <w:qFormat/>
    <w:uiPriority w:val="0"/>
    <w:rPr>
      <w:color w:val="315EFB"/>
    </w:rPr>
  </w:style>
  <w:style w:type="character" w:customStyle="1" w:styleId="13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497</Words>
  <Characters>512</Characters>
  <Lines>5</Lines>
  <Paragraphs>1</Paragraphs>
  <TotalTime>1</TotalTime>
  <ScaleCrop>false</ScaleCrop>
  <LinksUpToDate>false</LinksUpToDate>
  <CharactersWithSpaces>579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2016-12-21T07:32:00Z</dcterms:created>
  <dc:creator>Administrator</dc:creator>
  <cp:lastModifiedBy>bangongshi</cp:lastModifiedBy>
  <cp:lastPrinted>2020-01-10T02:21:00Z</cp:lastPrinted>
  <dcterms:modified xsi:type="dcterms:W3CDTF">2024-09-27T11:53:43Z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B5D9409BFC394558BE7D1D99F3CD9144_13</vt:lpwstr>
  </property>
</Properties>
</file>